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right"/>
      </w:pPr>
      <w:r w:rsidDel="00000000" w:rsidR="00000000" w:rsidRPr="00000000">
        <w:drawing>
          <wp:inline distB="0" distT="0" distL="114300" distR="114300">
            <wp:extent cx="7648575" cy="1524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9645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190500</wp:posOffset>
                </wp:positionV>
                <wp:extent cx="66040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40825" y="3780000"/>
                          <a:ext cx="661034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97B853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190500</wp:posOffset>
                </wp:positionV>
                <wp:extent cx="66040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200" w:before="120" w:line="276" w:lineRule="auto"/>
        <w:ind w:right="-733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Differentiating for Learning in STEM Teaching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Gathering students' thoughts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3" w:before="163" w:lineRule="auto"/>
        <w:ind w:left="64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How have the activities in this topic been so far?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Easy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Okay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A bit challenging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Challenging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3" w:before="163" w:lineRule="auto"/>
        <w:ind w:left="64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How do you find the work that you cover in lessons?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I feel I learn new things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I feel I have done a lot of the work before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I find some of the work too easy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I find some of the work too hard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I am happy with the level of the work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3" w:before="163" w:lineRule="auto"/>
        <w:ind w:left="64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Which of the following have you found useful in helping you learn?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Being able to select which activities I start 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Working with others who help me sort things out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Knowing that there are support materials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Working on specific skills I advance of the main task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3" w:before="163" w:lineRule="auto"/>
        <w:ind w:left="64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How do you feel when an activity is challenging?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I want to give up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I ask a friend for help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I work out which bits I can do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I ask my teacher where to start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3" w:before="163" w:lineRule="auto"/>
        <w:ind w:left="64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How do you know where you are in your learning?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By asking my teacher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Looking at my test scores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Comparing myself with other students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Discussing my ideas with others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3" w:before="163" w:lineRule="auto"/>
        <w:ind w:left="64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Complete the following: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Learning in [Science/Maths/Xxxx] would be better if ………………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3" w:before="163" w:lineRule="auto"/>
        <w:ind w:left="64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Complete the following: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3" w:before="163" w:lineRule="auto"/>
        <w:ind w:left="1364" w:hanging="360"/>
        <w:rPr>
          <w:color w:val="3a343a"/>
        </w:rPr>
      </w:pPr>
      <w:r w:rsidDel="00000000" w:rsidR="00000000" w:rsidRPr="00000000">
        <w:rPr>
          <w:color w:val="3a343a"/>
          <w:rtl w:val="0"/>
        </w:rPr>
        <w:t xml:space="preserve">I found the use of the double bubble thinking organiser ……………… because ………………</w:t>
      </w:r>
    </w:p>
    <w:p w:rsidR="00000000" w:rsidDel="00000000" w:rsidP="00000000" w:rsidRDefault="00000000" w:rsidRPr="00000000">
      <w:pPr>
        <w:spacing w:after="200" w:before="0" w:line="276" w:lineRule="auto"/>
        <w:ind w:right="-733"/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851" w:right="851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0" w:before="708" w:line="240" w:lineRule="auto"/>
      <w:contextualSpacing w:val="0"/>
      <w:jc w:val="right"/>
    </w:pPr>
    <w:r w:rsidDel="00000000" w:rsidR="00000000" w:rsidRPr="00000000">
      <w:drawing>
        <wp:inline distB="0" distT="0" distL="0" distR="0">
          <wp:extent cx="1930947" cy="772488"/>
          <wp:effectExtent b="0" l="0" r="0" t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0947" cy="772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44" w:firstLine="284.00000000000006"/>
      </w:pPr>
      <w:rPr/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cs="Arial" w:eastAsia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ind w:left="2084" w:firstLine="1724"/>
      </w:pPr>
      <w:rPr/>
    </w:lvl>
    <w:lvl w:ilvl="3">
      <w:start w:val="1"/>
      <w:numFmt w:val="decimal"/>
      <w:lvlText w:val="%4."/>
      <w:lvlJc w:val="left"/>
      <w:pPr>
        <w:ind w:left="2804" w:firstLine="2444"/>
      </w:pPr>
      <w:rPr/>
    </w:lvl>
    <w:lvl w:ilvl="4">
      <w:start w:val="1"/>
      <w:numFmt w:val="decimal"/>
      <w:lvlText w:val="%5."/>
      <w:lvlJc w:val="left"/>
      <w:pPr>
        <w:ind w:left="3524" w:firstLine="3164"/>
      </w:pPr>
      <w:rPr/>
    </w:lvl>
    <w:lvl w:ilvl="5">
      <w:start w:val="1"/>
      <w:numFmt w:val="decimal"/>
      <w:lvlText w:val="%6."/>
      <w:lvlJc w:val="left"/>
      <w:pPr>
        <w:ind w:left="4244" w:firstLine="3884"/>
      </w:pPr>
      <w:rPr/>
    </w:lvl>
    <w:lvl w:ilvl="6">
      <w:start w:val="1"/>
      <w:numFmt w:val="decimal"/>
      <w:lvlText w:val="%7."/>
      <w:lvlJc w:val="left"/>
      <w:pPr>
        <w:ind w:left="4964" w:firstLine="4604"/>
      </w:pPr>
      <w:rPr/>
    </w:lvl>
    <w:lvl w:ilvl="7">
      <w:start w:val="1"/>
      <w:numFmt w:val="decimal"/>
      <w:lvlText w:val="%8."/>
      <w:lvlJc w:val="left"/>
      <w:pPr>
        <w:ind w:left="5684" w:firstLine="5324"/>
      </w:pPr>
      <w:rPr/>
    </w:lvl>
    <w:lvl w:ilvl="8">
      <w:start w:val="1"/>
      <w:numFmt w:val="decimal"/>
      <w:lvlText w:val="%9."/>
      <w:lvlJc w:val="left"/>
      <w:pPr>
        <w:ind w:left="6404" w:firstLine="604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120" w:line="276" w:lineRule="auto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="276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="276" w:lineRule="auto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="276" w:lineRule="auto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240" w:line="276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120" w:before="240" w:line="276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240" w:line="240" w:lineRule="auto"/>
    </w:pPr>
    <w:rPr>
      <w:rFonts w:ascii="Arial" w:cs="Arial" w:eastAsia="Arial" w:hAnsi="Arial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120" w:line="276" w:lineRule="auto"/>
    </w:pPr>
    <w:rPr>
      <w:rFonts w:ascii="Arial" w:cs="Arial" w:eastAsia="Arial" w:hAnsi="Arial"/>
      <w:b w:val="0"/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5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jpg"/></Relationships>
</file>